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6061" w14:textId="77777777" w:rsidR="00A777DC" w:rsidRPr="00CC0BDA" w:rsidRDefault="00334568">
      <w:pPr>
        <w:spacing w:after="7" w:line="259" w:lineRule="auto"/>
        <w:ind w:left="0" w:firstLine="0"/>
        <w:jc w:val="left"/>
        <w:rPr>
          <w:rFonts w:asciiTheme="minorHAnsi" w:hAnsiTheme="minorHAnsi" w:cstheme="minorHAnsi"/>
        </w:rPr>
      </w:pPr>
      <w:r w:rsidRPr="00CC0BDA">
        <w:rPr>
          <w:rFonts w:asciiTheme="minorHAnsi" w:hAnsiTheme="minorHAnsi" w:cstheme="minorHAnsi"/>
        </w:rPr>
        <w:t xml:space="preserve"> </w:t>
      </w:r>
    </w:p>
    <w:p w14:paraId="752B5223" w14:textId="77777777" w:rsidR="00A777DC" w:rsidRPr="00CC0BDA" w:rsidRDefault="00334568">
      <w:pPr>
        <w:spacing w:after="288" w:line="259" w:lineRule="auto"/>
        <w:ind w:left="994" w:firstLine="0"/>
        <w:jc w:val="left"/>
        <w:rPr>
          <w:rFonts w:asciiTheme="minorHAnsi" w:hAnsiTheme="minorHAnsi" w:cstheme="minorHAnsi"/>
        </w:rPr>
      </w:pPr>
      <w:r w:rsidRPr="00CC0BDA">
        <w:rPr>
          <w:rFonts w:asciiTheme="minorHAnsi" w:hAnsiTheme="minorHAnsi" w:cstheme="minorHAnsi"/>
          <w:noProof/>
        </w:rPr>
        <w:drawing>
          <wp:anchor distT="0" distB="0" distL="114300" distR="114300" simplePos="0" relativeHeight="251658240" behindDoc="0" locked="0" layoutInCell="1" allowOverlap="0" wp14:anchorId="20595BE0" wp14:editId="1F266144">
            <wp:simplePos x="0" y="0"/>
            <wp:positionH relativeFrom="column">
              <wp:posOffset>6515100</wp:posOffset>
            </wp:positionH>
            <wp:positionV relativeFrom="paragraph">
              <wp:posOffset>-114301</wp:posOffset>
            </wp:positionV>
            <wp:extent cx="443230" cy="58910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443230" cy="589102"/>
                    </a:xfrm>
                    <a:prstGeom prst="rect">
                      <a:avLst/>
                    </a:prstGeom>
                  </pic:spPr>
                </pic:pic>
              </a:graphicData>
            </a:graphic>
          </wp:anchor>
        </w:drawing>
      </w:r>
      <w:r w:rsidRPr="00CC0BDA">
        <w:rPr>
          <w:rFonts w:asciiTheme="minorHAnsi" w:hAnsiTheme="minorHAnsi" w:cstheme="minorHAnsi"/>
        </w:rPr>
        <w:t xml:space="preserve">  </w:t>
      </w:r>
    </w:p>
    <w:p w14:paraId="3DDC8F9A" w14:textId="77777777" w:rsidR="00CC0BDA" w:rsidRPr="00CC0BDA" w:rsidRDefault="00CC0BDA" w:rsidP="00CC0BDA">
      <w:pPr>
        <w:spacing w:after="0"/>
        <w:jc w:val="center"/>
        <w:rPr>
          <w:rFonts w:asciiTheme="minorHAnsi" w:hAnsiTheme="minorHAnsi" w:cstheme="minorHAnsi"/>
          <w:b/>
          <w:bCs/>
        </w:rPr>
      </w:pPr>
      <w:r w:rsidRPr="00CC0BDA">
        <w:rPr>
          <w:rFonts w:asciiTheme="minorHAnsi" w:hAnsiTheme="minorHAnsi" w:cstheme="minorHAnsi"/>
          <w:b/>
          <w:bCs/>
        </w:rPr>
        <w:t>Child in Need Institute (CINI)</w:t>
      </w:r>
    </w:p>
    <w:p w14:paraId="517DD565" w14:textId="20CA645C" w:rsidR="00CC0BDA" w:rsidRPr="00CC0BDA" w:rsidRDefault="00CC0BDA" w:rsidP="00CC0BDA">
      <w:pPr>
        <w:spacing w:after="0"/>
        <w:ind w:left="3908" w:firstLine="412"/>
        <w:rPr>
          <w:rFonts w:asciiTheme="minorHAnsi" w:hAnsiTheme="minorHAnsi" w:cstheme="minorHAnsi"/>
          <w:b/>
          <w:bCs/>
        </w:rPr>
      </w:pPr>
      <w:r>
        <w:rPr>
          <w:rFonts w:asciiTheme="minorHAnsi" w:hAnsiTheme="minorHAnsi" w:cstheme="minorHAnsi"/>
          <w:b/>
          <w:bCs/>
        </w:rPr>
        <w:t xml:space="preserve">  </w:t>
      </w:r>
      <w:r w:rsidRPr="00CC0BDA">
        <w:rPr>
          <w:rFonts w:asciiTheme="minorHAnsi" w:hAnsiTheme="minorHAnsi" w:cstheme="minorHAnsi"/>
          <w:b/>
          <w:bCs/>
        </w:rPr>
        <w:t xml:space="preserve">   </w:t>
      </w:r>
      <w:r w:rsidRPr="00CC0BDA">
        <w:rPr>
          <w:rFonts w:asciiTheme="minorHAnsi" w:hAnsiTheme="minorHAnsi" w:cstheme="minorHAnsi"/>
          <w:b/>
          <w:bCs/>
        </w:rPr>
        <w:t>Urgent Vacancy</w:t>
      </w:r>
    </w:p>
    <w:p w14:paraId="67CC5D8A" w14:textId="77777777" w:rsidR="00CC0BDA" w:rsidRPr="00CC0BDA" w:rsidRDefault="00CC0BDA">
      <w:pPr>
        <w:spacing w:after="178" w:line="261" w:lineRule="auto"/>
        <w:ind w:left="1044"/>
        <w:jc w:val="center"/>
        <w:rPr>
          <w:rFonts w:asciiTheme="minorHAnsi" w:hAnsiTheme="minorHAnsi" w:cstheme="minorHAnsi"/>
          <w:b/>
          <w:shd w:val="clear" w:color="auto" w:fill="FFFF00"/>
        </w:rPr>
      </w:pPr>
    </w:p>
    <w:p w14:paraId="5AFB46F9" w14:textId="77777777" w:rsidR="00CC0BDA" w:rsidRPr="00CC0BDA" w:rsidRDefault="00CC0BDA">
      <w:pPr>
        <w:spacing w:after="0" w:line="259" w:lineRule="auto"/>
        <w:ind w:left="1018" w:firstLine="0"/>
        <w:jc w:val="left"/>
        <w:rPr>
          <w:rFonts w:asciiTheme="minorHAnsi" w:hAnsiTheme="minorHAnsi" w:cstheme="minorHAnsi"/>
        </w:rPr>
      </w:pPr>
    </w:p>
    <w:p w14:paraId="7F9A3584" w14:textId="77777777" w:rsidR="00CC0BDA" w:rsidRPr="00CC0BDA" w:rsidRDefault="00CC0BDA" w:rsidP="00CC0BDA">
      <w:pPr>
        <w:spacing w:after="0"/>
        <w:rPr>
          <w:rFonts w:asciiTheme="minorHAnsi" w:hAnsiTheme="minorHAnsi" w:cstheme="minorHAnsi"/>
          <w:b/>
          <w:bCs/>
        </w:rPr>
      </w:pPr>
      <w:r w:rsidRPr="00CC0BDA">
        <w:rPr>
          <w:rFonts w:asciiTheme="minorHAnsi" w:hAnsiTheme="minorHAnsi" w:cstheme="minorHAnsi"/>
          <w:b/>
          <w:bCs/>
        </w:rPr>
        <w:t>Position Details</w:t>
      </w:r>
    </w:p>
    <w:p w14:paraId="1C7996C8" w14:textId="77777777" w:rsidR="00CC0BDA" w:rsidRDefault="00CC0BDA">
      <w:pPr>
        <w:spacing w:after="0" w:line="259" w:lineRule="auto"/>
        <w:ind w:left="1018" w:firstLine="0"/>
        <w:jc w:val="left"/>
        <w:rPr>
          <w:rFonts w:asciiTheme="minorHAnsi" w:hAnsiTheme="minorHAnsi" w:cstheme="minorHAnsi"/>
        </w:rPr>
      </w:pPr>
    </w:p>
    <w:p w14:paraId="677B163C" w14:textId="01796CEA" w:rsidR="00CC0BDA" w:rsidRDefault="00CC0BDA">
      <w:pPr>
        <w:spacing w:after="0" w:line="259" w:lineRule="auto"/>
        <w:ind w:left="1018" w:firstLine="0"/>
        <w:jc w:val="left"/>
        <w:rPr>
          <w:rFonts w:asciiTheme="minorHAnsi" w:hAnsiTheme="minorHAnsi" w:cstheme="minorHAnsi"/>
        </w:rPr>
      </w:pPr>
      <w:r>
        <w:rPr>
          <w:rFonts w:asciiTheme="minorHAnsi" w:hAnsiTheme="minorHAnsi" w:cstheme="minorHAnsi"/>
        </w:rPr>
        <w:t xml:space="preserve">Position: </w:t>
      </w:r>
      <w:r>
        <w:rPr>
          <w:rFonts w:asciiTheme="minorHAnsi" w:hAnsiTheme="minorHAnsi" w:cstheme="minorHAnsi"/>
        </w:rPr>
        <w:tab/>
      </w:r>
      <w:r>
        <w:rPr>
          <w:rFonts w:asciiTheme="minorHAnsi" w:hAnsiTheme="minorHAnsi" w:cstheme="minorHAnsi"/>
        </w:rPr>
        <w:tab/>
        <w:t>District Coordinator</w:t>
      </w:r>
    </w:p>
    <w:p w14:paraId="03677B4E" w14:textId="77777777" w:rsidR="00CC0BDA" w:rsidRPr="00CC0BDA" w:rsidRDefault="00CC0BDA">
      <w:pPr>
        <w:spacing w:after="0" w:line="259" w:lineRule="auto"/>
        <w:ind w:left="1018" w:firstLine="0"/>
        <w:jc w:val="left"/>
        <w:rPr>
          <w:rFonts w:asciiTheme="minorHAnsi" w:hAnsiTheme="minorHAnsi" w:cstheme="minorHAnsi"/>
        </w:rPr>
      </w:pPr>
    </w:p>
    <w:p w14:paraId="6C208A3E" w14:textId="2A53EEE1" w:rsidR="00CC0BDA" w:rsidRDefault="00CC0BDA">
      <w:pPr>
        <w:spacing w:after="0" w:line="259" w:lineRule="auto"/>
        <w:ind w:left="1018" w:firstLine="0"/>
        <w:jc w:val="left"/>
        <w:rPr>
          <w:rFonts w:asciiTheme="minorHAnsi" w:hAnsiTheme="minorHAnsi" w:cstheme="minorHAnsi"/>
        </w:rPr>
      </w:pPr>
      <w:r w:rsidRPr="00CC0BDA">
        <w:rPr>
          <w:rFonts w:asciiTheme="minorHAnsi" w:hAnsiTheme="minorHAnsi" w:cstheme="minorHAnsi"/>
        </w:rPr>
        <w:t>No. of Vacancies</w:t>
      </w:r>
      <w:r w:rsidRPr="00CC0BDA">
        <w:rPr>
          <w:rFonts w:asciiTheme="minorHAnsi" w:hAnsiTheme="minorHAnsi" w:cstheme="minorHAnsi"/>
        </w:rPr>
        <w:t>:</w:t>
      </w:r>
      <w:r>
        <w:rPr>
          <w:rFonts w:asciiTheme="minorHAnsi" w:hAnsiTheme="minorHAnsi" w:cstheme="minorHAnsi"/>
        </w:rPr>
        <w:tab/>
        <w:t>1 (One)</w:t>
      </w:r>
      <w:r w:rsidRPr="00CC0BDA">
        <w:rPr>
          <w:rFonts w:asciiTheme="minorHAnsi" w:hAnsiTheme="minorHAnsi" w:cstheme="minorHAnsi"/>
        </w:rPr>
        <w:t xml:space="preserve">  </w:t>
      </w:r>
    </w:p>
    <w:p w14:paraId="36082D32" w14:textId="77777777" w:rsidR="00CC0BDA" w:rsidRDefault="00CC0BDA">
      <w:pPr>
        <w:spacing w:after="0" w:line="259" w:lineRule="auto"/>
        <w:ind w:left="1018" w:firstLine="0"/>
        <w:jc w:val="left"/>
        <w:rPr>
          <w:rFonts w:asciiTheme="minorHAnsi" w:hAnsiTheme="minorHAnsi" w:cstheme="minorHAnsi"/>
        </w:rPr>
      </w:pPr>
    </w:p>
    <w:p w14:paraId="2C93AAA9" w14:textId="6BA863C3" w:rsidR="00CC0BDA" w:rsidRPr="00CC0BDA" w:rsidRDefault="00CC0BDA">
      <w:pPr>
        <w:spacing w:after="0" w:line="259" w:lineRule="auto"/>
        <w:ind w:left="1018" w:firstLine="0"/>
        <w:jc w:val="left"/>
        <w:rPr>
          <w:rFonts w:asciiTheme="minorHAnsi" w:hAnsiTheme="minorHAnsi" w:cstheme="minorHAnsi"/>
        </w:rPr>
      </w:pPr>
      <w:r>
        <w:rPr>
          <w:rFonts w:asciiTheme="minorHAnsi" w:hAnsiTheme="minorHAnsi" w:cstheme="minorHAnsi"/>
        </w:rPr>
        <w:t>Location:</w:t>
      </w:r>
      <w:r>
        <w:rPr>
          <w:rFonts w:asciiTheme="minorHAnsi" w:hAnsiTheme="minorHAnsi" w:cstheme="minorHAnsi"/>
        </w:rPr>
        <w:tab/>
      </w:r>
      <w:r>
        <w:rPr>
          <w:rFonts w:asciiTheme="minorHAnsi" w:hAnsiTheme="minorHAnsi" w:cstheme="minorHAnsi"/>
        </w:rPr>
        <w:tab/>
        <w:t>Kolkata (West Bengal)</w:t>
      </w:r>
    </w:p>
    <w:p w14:paraId="3BDB6B19" w14:textId="77777777" w:rsidR="00CC0BDA" w:rsidRDefault="00CC0BDA">
      <w:pPr>
        <w:spacing w:after="0" w:line="259" w:lineRule="auto"/>
        <w:ind w:left="1018" w:firstLine="0"/>
        <w:jc w:val="left"/>
        <w:rPr>
          <w:rFonts w:asciiTheme="minorHAnsi" w:hAnsiTheme="minorHAnsi" w:cstheme="minorHAnsi"/>
        </w:rPr>
      </w:pPr>
    </w:p>
    <w:p w14:paraId="1A8A8E7A" w14:textId="4FE268CD" w:rsidR="00CC0BDA" w:rsidRPr="00CC0BDA" w:rsidRDefault="00CC0BDA">
      <w:pPr>
        <w:spacing w:after="0" w:line="259" w:lineRule="auto"/>
        <w:ind w:left="1018" w:firstLine="0"/>
        <w:jc w:val="left"/>
        <w:rPr>
          <w:rFonts w:asciiTheme="minorHAnsi" w:hAnsiTheme="minorHAnsi" w:cstheme="minorHAnsi"/>
        </w:rPr>
      </w:pPr>
      <w:r>
        <w:rPr>
          <w:rFonts w:asciiTheme="minorHAnsi" w:hAnsiTheme="minorHAnsi" w:cstheme="minorHAnsi"/>
        </w:rPr>
        <w:t>Reporting To:</w:t>
      </w:r>
      <w:r>
        <w:rPr>
          <w:rFonts w:asciiTheme="minorHAnsi" w:hAnsiTheme="minorHAnsi" w:cstheme="minorHAnsi"/>
        </w:rPr>
        <w:tab/>
        <w:t>Program Officer/Manager/MIS Lead/Unit Lead</w:t>
      </w:r>
    </w:p>
    <w:p w14:paraId="15FF4344" w14:textId="77777777" w:rsidR="00CC0BDA" w:rsidRDefault="00CC0BDA">
      <w:pPr>
        <w:spacing w:after="0" w:line="259" w:lineRule="auto"/>
        <w:ind w:left="1018" w:firstLine="0"/>
        <w:jc w:val="left"/>
        <w:rPr>
          <w:rFonts w:asciiTheme="minorHAnsi" w:hAnsiTheme="minorHAnsi" w:cstheme="minorHAnsi"/>
          <w:b/>
          <w:shd w:val="clear" w:color="auto" w:fill="FFFF00"/>
        </w:rPr>
      </w:pPr>
    </w:p>
    <w:p w14:paraId="674C1626" w14:textId="77777777" w:rsidR="00CC0BDA" w:rsidRPr="00CC0BDA" w:rsidRDefault="00CC0BDA">
      <w:pPr>
        <w:spacing w:after="0" w:line="259" w:lineRule="auto"/>
        <w:ind w:left="1018" w:firstLine="0"/>
        <w:jc w:val="left"/>
        <w:rPr>
          <w:rFonts w:asciiTheme="minorHAnsi" w:hAnsiTheme="minorHAnsi" w:cstheme="minorHAnsi"/>
        </w:rPr>
      </w:pPr>
    </w:p>
    <w:p w14:paraId="574909C6" w14:textId="77777777" w:rsidR="00CC0BDA" w:rsidRPr="00CC0BDA" w:rsidRDefault="00CC0BDA">
      <w:pPr>
        <w:spacing w:after="0" w:line="259" w:lineRule="auto"/>
        <w:ind w:left="1018" w:firstLine="0"/>
        <w:jc w:val="left"/>
        <w:rPr>
          <w:rFonts w:asciiTheme="minorHAnsi" w:hAnsiTheme="minorHAnsi" w:cstheme="minorHAnsi"/>
        </w:rPr>
      </w:pPr>
    </w:p>
    <w:p w14:paraId="22DA96EB" w14:textId="77777777" w:rsidR="00A777DC" w:rsidRPr="00CC0BDA" w:rsidRDefault="00334568">
      <w:pPr>
        <w:spacing w:after="158" w:line="259" w:lineRule="auto"/>
        <w:jc w:val="left"/>
        <w:rPr>
          <w:rFonts w:asciiTheme="minorHAnsi" w:hAnsiTheme="minorHAnsi" w:cstheme="minorHAnsi"/>
        </w:rPr>
      </w:pPr>
      <w:r w:rsidRPr="00CC0BDA">
        <w:rPr>
          <w:rFonts w:asciiTheme="minorHAnsi" w:hAnsiTheme="minorHAnsi" w:cstheme="minorHAnsi"/>
          <w:b/>
        </w:rPr>
        <w:t xml:space="preserve">About the Organization: </w:t>
      </w:r>
      <w:r w:rsidRPr="00CC0BDA">
        <w:rPr>
          <w:rFonts w:asciiTheme="minorHAnsi" w:hAnsiTheme="minorHAnsi" w:cstheme="minorHAnsi"/>
        </w:rPr>
        <w:t xml:space="preserve"> </w:t>
      </w:r>
    </w:p>
    <w:p w14:paraId="7B9B9212" w14:textId="71FCE896" w:rsidR="00A777DC" w:rsidRPr="00CC0BDA" w:rsidRDefault="00334568" w:rsidP="00CC0BDA">
      <w:pPr>
        <w:spacing w:after="226"/>
        <w:rPr>
          <w:rFonts w:asciiTheme="minorHAnsi" w:hAnsiTheme="minorHAnsi" w:cstheme="minorHAnsi"/>
        </w:rPr>
      </w:pPr>
      <w:r w:rsidRPr="00CC0BDA">
        <w:rPr>
          <w:rFonts w:asciiTheme="minorHAnsi" w:hAnsiTheme="minorHAnsi" w:cstheme="minorHAnsi"/>
        </w:rPr>
        <w:t xml:space="preserve">Child in Need Institute (CINI), is a leading national-level professionally managed NGO in India with a 51+ years track record since 1974. It is committed to ‘sustainable development in health, nutrition, education and protection of the child, adolescent, and woman in need’. Presently the institution reaches 10 million marginalized rural and urban populations in eastern Indian States.  </w:t>
      </w:r>
      <w:r w:rsidRPr="00CC0BDA">
        <w:rPr>
          <w:rFonts w:asciiTheme="minorHAnsi" w:hAnsiTheme="minorHAnsi" w:cstheme="minorHAnsi"/>
          <w:b/>
          <w:shd w:val="clear" w:color="auto" w:fill="FFFF00"/>
        </w:rPr>
        <w:t xml:space="preserve">  </w:t>
      </w:r>
    </w:p>
    <w:p w14:paraId="1A3FA67E" w14:textId="77777777" w:rsidR="00A777DC" w:rsidRPr="00CC0BDA" w:rsidRDefault="00334568">
      <w:pPr>
        <w:spacing w:after="0" w:line="259" w:lineRule="auto"/>
        <w:ind w:left="1421"/>
        <w:jc w:val="left"/>
        <w:rPr>
          <w:rFonts w:asciiTheme="minorHAnsi" w:hAnsiTheme="minorHAnsi" w:cstheme="minorHAnsi"/>
        </w:rPr>
      </w:pPr>
      <w:r w:rsidRPr="00CC0BDA">
        <w:rPr>
          <w:rFonts w:asciiTheme="minorHAnsi" w:hAnsiTheme="minorHAnsi" w:cstheme="minorHAnsi"/>
          <w:b/>
        </w:rPr>
        <w:t xml:space="preserve">About the Position  </w:t>
      </w:r>
    </w:p>
    <w:p w14:paraId="16E2DD42" w14:textId="77777777" w:rsidR="00A777DC" w:rsidRPr="00CC0BDA" w:rsidRDefault="00334568">
      <w:pPr>
        <w:spacing w:after="0" w:line="259" w:lineRule="auto"/>
        <w:ind w:left="1416" w:firstLine="0"/>
        <w:jc w:val="left"/>
        <w:rPr>
          <w:rFonts w:asciiTheme="minorHAnsi" w:hAnsiTheme="minorHAnsi" w:cstheme="minorHAnsi"/>
        </w:rPr>
      </w:pPr>
      <w:r w:rsidRPr="00CC0BDA">
        <w:rPr>
          <w:rFonts w:asciiTheme="minorHAnsi" w:hAnsiTheme="minorHAnsi" w:cstheme="minorHAnsi"/>
          <w:b/>
        </w:rPr>
        <w:t xml:space="preserve"> </w:t>
      </w:r>
      <w:r w:rsidRPr="00CC0BDA">
        <w:rPr>
          <w:rFonts w:asciiTheme="minorHAnsi" w:hAnsiTheme="minorHAnsi" w:cstheme="minorHAnsi"/>
        </w:rPr>
        <w:t xml:space="preserve"> </w:t>
      </w:r>
    </w:p>
    <w:p w14:paraId="184EEA45" w14:textId="77777777" w:rsidR="00A777DC" w:rsidRPr="00CC0BDA" w:rsidRDefault="00334568">
      <w:pPr>
        <w:spacing w:after="155"/>
        <w:ind w:left="1450" w:right="411"/>
        <w:rPr>
          <w:rFonts w:asciiTheme="minorHAnsi" w:hAnsiTheme="minorHAnsi" w:cstheme="minorHAnsi"/>
        </w:rPr>
      </w:pPr>
      <w:r w:rsidRPr="00CC0BDA">
        <w:rPr>
          <w:rFonts w:asciiTheme="minorHAnsi" w:hAnsiTheme="minorHAnsi" w:cstheme="minorHAnsi"/>
        </w:rPr>
        <w:t xml:space="preserve">Management of Malnutrition through Creating Access to Nutrition and Food Security for the most vulnerable Rural &amp; Urban populace in Four Districts in two Eastern States of India through enhanced capacity of service providers, convergent actions, and detailed data management for evidence generation are core components of the project.  </w:t>
      </w:r>
    </w:p>
    <w:p w14:paraId="267E22DF" w14:textId="77777777" w:rsidR="00A777DC" w:rsidRPr="00CC0BDA" w:rsidRDefault="00334568">
      <w:pPr>
        <w:ind w:left="1450" w:right="411"/>
        <w:rPr>
          <w:rFonts w:asciiTheme="minorHAnsi" w:hAnsiTheme="minorHAnsi" w:cstheme="minorHAnsi"/>
        </w:rPr>
      </w:pPr>
      <w:r w:rsidRPr="00CC0BDA">
        <w:rPr>
          <w:rFonts w:asciiTheme="minorHAnsi" w:hAnsiTheme="minorHAnsi" w:cstheme="minorHAnsi"/>
        </w:rPr>
        <w:t xml:space="preserve">The District Coordinator is responsible for coordinating, consolidating, and ensuring smooth implementation of program and operation activities in adherence to logistics, human resources, administration, and security procedures. The position demands developing and conceptualizing strategies for proper implementation of program activities and coordinate with different stakeholders for the desired outcome. The District Coordinator should ensure sharing and dissemination of project outcomes at the local level with all concerned stakeholders, organize meetings and documenting best case practice for better project visibility and reporting. The District Coordinator has to manage and coordinate field visits of donors/representatives/HO visitors/other stakeholders as and whenever requested.  </w:t>
      </w:r>
    </w:p>
    <w:p w14:paraId="500C9BA1" w14:textId="77777777" w:rsidR="00A777DC" w:rsidRPr="00CC0BDA" w:rsidRDefault="00334568">
      <w:pPr>
        <w:spacing w:after="0" w:line="259" w:lineRule="auto"/>
        <w:ind w:left="1416" w:firstLine="0"/>
        <w:jc w:val="left"/>
        <w:rPr>
          <w:rFonts w:asciiTheme="minorHAnsi" w:hAnsiTheme="minorHAnsi" w:cstheme="minorHAnsi"/>
        </w:rPr>
      </w:pPr>
      <w:r w:rsidRPr="00CC0BDA">
        <w:rPr>
          <w:rFonts w:asciiTheme="minorHAnsi" w:hAnsiTheme="minorHAnsi" w:cstheme="minorHAnsi"/>
        </w:rPr>
        <w:t xml:space="preserve">  </w:t>
      </w:r>
    </w:p>
    <w:p w14:paraId="0EBB486E" w14:textId="77777777" w:rsidR="00A777DC" w:rsidRPr="00CC0BDA" w:rsidRDefault="00334568">
      <w:pPr>
        <w:spacing w:after="0" w:line="259" w:lineRule="auto"/>
        <w:ind w:left="1421"/>
        <w:jc w:val="left"/>
        <w:rPr>
          <w:rFonts w:asciiTheme="minorHAnsi" w:hAnsiTheme="minorHAnsi" w:cstheme="minorHAnsi"/>
        </w:rPr>
      </w:pPr>
      <w:r w:rsidRPr="00CC0BDA">
        <w:rPr>
          <w:rFonts w:asciiTheme="minorHAnsi" w:hAnsiTheme="minorHAnsi" w:cstheme="minorHAnsi"/>
          <w:b/>
        </w:rPr>
        <w:t xml:space="preserve">Job Responsibilities: </w:t>
      </w:r>
      <w:r w:rsidRPr="00CC0BDA">
        <w:rPr>
          <w:rFonts w:asciiTheme="minorHAnsi" w:hAnsiTheme="minorHAnsi" w:cstheme="minorHAnsi"/>
        </w:rPr>
        <w:t xml:space="preserve"> </w:t>
      </w:r>
    </w:p>
    <w:p w14:paraId="41D66EBD" w14:textId="77777777" w:rsidR="00A777DC" w:rsidRPr="00CC0BDA" w:rsidRDefault="00334568">
      <w:pPr>
        <w:spacing w:after="55" w:line="259" w:lineRule="auto"/>
        <w:ind w:left="1416" w:firstLine="0"/>
        <w:jc w:val="left"/>
        <w:rPr>
          <w:rFonts w:asciiTheme="minorHAnsi" w:hAnsiTheme="minorHAnsi" w:cstheme="minorHAnsi"/>
        </w:rPr>
      </w:pPr>
      <w:r w:rsidRPr="00CC0BDA">
        <w:rPr>
          <w:rFonts w:asciiTheme="minorHAnsi" w:hAnsiTheme="minorHAnsi" w:cstheme="minorHAnsi"/>
          <w:b/>
        </w:rPr>
        <w:t xml:space="preserve"> </w:t>
      </w:r>
      <w:r w:rsidRPr="00CC0BDA">
        <w:rPr>
          <w:rFonts w:asciiTheme="minorHAnsi" w:hAnsiTheme="minorHAnsi" w:cstheme="minorHAnsi"/>
        </w:rPr>
        <w:t xml:space="preserve"> </w:t>
      </w:r>
    </w:p>
    <w:p w14:paraId="5A632D23"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Planning and implementation of activity on day to day and monthly basis.  </w:t>
      </w:r>
    </w:p>
    <w:p w14:paraId="29C787CF"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Monthly Review and Progress Monitoring and Planning. </w:t>
      </w:r>
    </w:p>
    <w:p w14:paraId="66B1DFD9"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Liaison and good coordination with Government Authorities.  </w:t>
      </w:r>
    </w:p>
    <w:p w14:paraId="50E564E4"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Liaison with key personnel at District/ Block/ GP/ gram/ cluster/village, and ward level.  </w:t>
      </w:r>
    </w:p>
    <w:p w14:paraId="0B5C6F99" w14:textId="77777777" w:rsidR="00A777DC" w:rsidRPr="00CC0BDA" w:rsidRDefault="00334568">
      <w:pPr>
        <w:numPr>
          <w:ilvl w:val="0"/>
          <w:numId w:val="1"/>
        </w:numPr>
        <w:spacing w:after="78"/>
        <w:ind w:right="411" w:hanging="360"/>
        <w:rPr>
          <w:rFonts w:asciiTheme="minorHAnsi" w:hAnsiTheme="minorHAnsi" w:cstheme="minorHAnsi"/>
        </w:rPr>
      </w:pPr>
      <w:r w:rsidRPr="00CC0BDA">
        <w:rPr>
          <w:rFonts w:asciiTheme="minorHAnsi" w:hAnsiTheme="minorHAnsi" w:cstheme="minorHAnsi"/>
        </w:rPr>
        <w:t xml:space="preserve">Organize various orientation and training activities for different groups including field workers, service providers, and Panchayat/LB representatives.  </w:t>
      </w:r>
    </w:p>
    <w:p w14:paraId="74320237" w14:textId="77777777" w:rsidR="00A777DC" w:rsidRPr="00CC0BDA" w:rsidRDefault="00334568">
      <w:pPr>
        <w:numPr>
          <w:ilvl w:val="0"/>
          <w:numId w:val="1"/>
        </w:numPr>
        <w:spacing w:after="106"/>
        <w:ind w:right="411" w:hanging="360"/>
        <w:rPr>
          <w:rFonts w:asciiTheme="minorHAnsi" w:hAnsiTheme="minorHAnsi" w:cstheme="minorHAnsi"/>
        </w:rPr>
      </w:pPr>
      <w:r w:rsidRPr="00CC0BDA">
        <w:rPr>
          <w:rFonts w:asciiTheme="minorHAnsi" w:hAnsiTheme="minorHAnsi" w:cstheme="minorHAnsi"/>
        </w:rPr>
        <w:t xml:space="preserve">To effectively manage accounts and finance-related work – preparing bill vouchers, checking, and submit.  </w:t>
      </w:r>
    </w:p>
    <w:p w14:paraId="3D8BFCAE" w14:textId="77777777" w:rsidR="00A777DC" w:rsidRPr="00CC0BDA" w:rsidRDefault="00334568">
      <w:pPr>
        <w:numPr>
          <w:ilvl w:val="0"/>
          <w:numId w:val="1"/>
        </w:numPr>
        <w:spacing w:after="116"/>
        <w:ind w:right="411" w:hanging="360"/>
        <w:rPr>
          <w:rFonts w:asciiTheme="minorHAnsi" w:hAnsiTheme="minorHAnsi" w:cstheme="minorHAnsi"/>
        </w:rPr>
      </w:pPr>
      <w:r w:rsidRPr="00CC0BDA">
        <w:rPr>
          <w:rFonts w:asciiTheme="minorHAnsi" w:hAnsiTheme="minorHAnsi" w:cstheme="minorHAnsi"/>
          <w:noProof/>
        </w:rPr>
        <w:lastRenderedPageBreak/>
        <w:drawing>
          <wp:anchor distT="0" distB="0" distL="114300" distR="114300" simplePos="0" relativeHeight="251659264" behindDoc="1" locked="0" layoutInCell="1" allowOverlap="0" wp14:anchorId="1E6E2CB8" wp14:editId="03B65F78">
            <wp:simplePos x="0" y="0"/>
            <wp:positionH relativeFrom="column">
              <wp:posOffset>5882386</wp:posOffset>
            </wp:positionH>
            <wp:positionV relativeFrom="paragraph">
              <wp:posOffset>-45427</wp:posOffset>
            </wp:positionV>
            <wp:extent cx="179832" cy="185928"/>
            <wp:effectExtent l="0" t="0" r="0" b="0"/>
            <wp:wrapNone/>
            <wp:docPr id="120" name="Pictu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6"/>
                    <a:stretch>
                      <a:fillRect/>
                    </a:stretch>
                  </pic:blipFill>
                  <pic:spPr>
                    <a:xfrm>
                      <a:off x="0" y="0"/>
                      <a:ext cx="179832" cy="185928"/>
                    </a:xfrm>
                    <a:prstGeom prst="rect">
                      <a:avLst/>
                    </a:prstGeom>
                  </pic:spPr>
                </pic:pic>
              </a:graphicData>
            </a:graphic>
          </wp:anchor>
        </w:drawing>
      </w:r>
      <w:r w:rsidRPr="00CC0BDA">
        <w:rPr>
          <w:rFonts w:asciiTheme="minorHAnsi" w:hAnsiTheme="minorHAnsi" w:cstheme="minorHAnsi"/>
        </w:rPr>
        <w:t xml:space="preserve">Gap analysis and advocacy for smooth delivery of services to the community. </w:t>
      </w:r>
      <w:r w:rsidRPr="00CC0BDA">
        <w:rPr>
          <w:rFonts w:asciiTheme="minorHAnsi" w:eastAsia="Arial" w:hAnsiTheme="minorHAnsi" w:cstheme="minorHAnsi"/>
        </w:rPr>
        <w:t xml:space="preserve"> </w:t>
      </w:r>
      <w:r w:rsidRPr="00CC0BDA">
        <w:rPr>
          <w:rFonts w:asciiTheme="minorHAnsi" w:hAnsiTheme="minorHAnsi" w:cstheme="minorHAnsi"/>
        </w:rPr>
        <w:t xml:space="preserve">Requisition and purchase-related work; Bid analysis, vendor handling  </w:t>
      </w:r>
    </w:p>
    <w:p w14:paraId="3E696D10" w14:textId="77777777" w:rsidR="00A777DC" w:rsidRPr="00CC0BDA" w:rsidRDefault="00334568">
      <w:pPr>
        <w:numPr>
          <w:ilvl w:val="0"/>
          <w:numId w:val="1"/>
        </w:numPr>
        <w:spacing w:after="78"/>
        <w:ind w:right="411" w:hanging="360"/>
        <w:rPr>
          <w:rFonts w:asciiTheme="minorHAnsi" w:hAnsiTheme="minorHAnsi" w:cstheme="minorHAnsi"/>
        </w:rPr>
      </w:pPr>
      <w:r w:rsidRPr="00CC0BDA">
        <w:rPr>
          <w:rFonts w:asciiTheme="minorHAnsi" w:hAnsiTheme="minorHAnsi" w:cstheme="minorHAnsi"/>
        </w:rPr>
        <w:t xml:space="preserve">To effectively line manage the team of direct reports for ensuring efficiency and quality of the output.  </w:t>
      </w:r>
    </w:p>
    <w:p w14:paraId="6D89CE16"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Documentation: Compilation and Report writing, CIISS/CMS; MIS, location-wise data management.  </w:t>
      </w:r>
    </w:p>
    <w:p w14:paraId="5AB40293" w14:textId="77777777" w:rsidR="00A777DC" w:rsidRPr="00CC0BDA" w:rsidRDefault="00334568">
      <w:pPr>
        <w:spacing w:after="36" w:line="259" w:lineRule="auto"/>
        <w:ind w:left="1416" w:firstLine="0"/>
        <w:jc w:val="left"/>
        <w:rPr>
          <w:rFonts w:asciiTheme="minorHAnsi" w:hAnsiTheme="minorHAnsi" w:cstheme="minorHAnsi"/>
        </w:rPr>
      </w:pPr>
      <w:r w:rsidRPr="00CC0BDA">
        <w:rPr>
          <w:rFonts w:asciiTheme="minorHAnsi" w:hAnsiTheme="minorHAnsi" w:cstheme="minorHAnsi"/>
        </w:rPr>
        <w:t xml:space="preserve">  </w:t>
      </w:r>
    </w:p>
    <w:p w14:paraId="46D3A07C"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noProof/>
        </w:rPr>
        <w:drawing>
          <wp:anchor distT="0" distB="0" distL="114300" distR="114300" simplePos="0" relativeHeight="251660288" behindDoc="0" locked="0" layoutInCell="1" allowOverlap="0" wp14:anchorId="06794328" wp14:editId="751210B9">
            <wp:simplePos x="0" y="0"/>
            <wp:positionH relativeFrom="column">
              <wp:posOffset>6515100</wp:posOffset>
            </wp:positionH>
            <wp:positionV relativeFrom="paragraph">
              <wp:posOffset>-109261</wp:posOffset>
            </wp:positionV>
            <wp:extent cx="443230" cy="589102"/>
            <wp:effectExtent l="0" t="0" r="0" b="0"/>
            <wp:wrapSquare wrapText="bothSides"/>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5"/>
                    <a:stretch>
                      <a:fillRect/>
                    </a:stretch>
                  </pic:blipFill>
                  <pic:spPr>
                    <a:xfrm>
                      <a:off x="0" y="0"/>
                      <a:ext cx="443230" cy="589102"/>
                    </a:xfrm>
                    <a:prstGeom prst="rect">
                      <a:avLst/>
                    </a:prstGeom>
                  </pic:spPr>
                </pic:pic>
              </a:graphicData>
            </a:graphic>
          </wp:anchor>
        </w:drawing>
      </w:r>
      <w:r w:rsidRPr="00CC0BDA">
        <w:rPr>
          <w:rFonts w:asciiTheme="minorHAnsi" w:hAnsiTheme="minorHAnsi" w:cstheme="minorHAnsi"/>
        </w:rPr>
        <w:t xml:space="preserve">Substantial knowledge regarding program management on the field level.  </w:t>
      </w:r>
    </w:p>
    <w:p w14:paraId="3FC0A225"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Undertake periodic field visits for monitoring &amp; supporting.  </w:t>
      </w:r>
    </w:p>
    <w:p w14:paraId="5C192AE6"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Mobilize and sensitize Women groups/MAS/Adolescent groups and community members.  </w:t>
      </w:r>
    </w:p>
    <w:p w14:paraId="4C8FA201" w14:textId="77777777" w:rsidR="00A777DC" w:rsidRPr="00CC0BDA" w:rsidRDefault="00334568">
      <w:pPr>
        <w:numPr>
          <w:ilvl w:val="0"/>
          <w:numId w:val="1"/>
        </w:numPr>
        <w:spacing w:after="78"/>
        <w:ind w:right="411" w:hanging="360"/>
        <w:rPr>
          <w:rFonts w:asciiTheme="minorHAnsi" w:hAnsiTheme="minorHAnsi" w:cstheme="minorHAnsi"/>
        </w:rPr>
      </w:pPr>
      <w:r w:rsidRPr="00CC0BDA">
        <w:rPr>
          <w:rFonts w:asciiTheme="minorHAnsi" w:hAnsiTheme="minorHAnsi" w:cstheme="minorHAnsi"/>
        </w:rPr>
        <w:t xml:space="preserve">Assist MAS/Women’s Group/Adolescent groups in their capacity with the use of online/ virtual tools  </w:t>
      </w:r>
    </w:p>
    <w:p w14:paraId="3D46E225" w14:textId="77777777" w:rsidR="00A777DC" w:rsidRPr="00CC0BDA" w:rsidRDefault="00334568">
      <w:pPr>
        <w:numPr>
          <w:ilvl w:val="0"/>
          <w:numId w:val="1"/>
        </w:numPr>
        <w:spacing w:after="78"/>
        <w:ind w:right="411" w:hanging="360"/>
        <w:rPr>
          <w:rFonts w:asciiTheme="minorHAnsi" w:hAnsiTheme="minorHAnsi" w:cstheme="minorHAnsi"/>
        </w:rPr>
      </w:pPr>
      <w:r w:rsidRPr="00CC0BDA">
        <w:rPr>
          <w:rFonts w:asciiTheme="minorHAnsi" w:hAnsiTheme="minorHAnsi" w:cstheme="minorHAnsi"/>
        </w:rPr>
        <w:t xml:space="preserve">Capacity building of FLWs and adolescent/ Community members on key project deliverables and outcomes.  </w:t>
      </w:r>
    </w:p>
    <w:p w14:paraId="635E80DA" w14:textId="77777777" w:rsidR="00A777DC" w:rsidRPr="00CC0BDA" w:rsidRDefault="00334568">
      <w:pPr>
        <w:numPr>
          <w:ilvl w:val="0"/>
          <w:numId w:val="1"/>
        </w:numPr>
        <w:spacing w:after="78"/>
        <w:ind w:right="411" w:hanging="360"/>
        <w:rPr>
          <w:rFonts w:asciiTheme="minorHAnsi" w:hAnsiTheme="minorHAnsi" w:cstheme="minorHAnsi"/>
        </w:rPr>
      </w:pPr>
      <w:r w:rsidRPr="00CC0BDA">
        <w:rPr>
          <w:rFonts w:asciiTheme="minorHAnsi" w:hAnsiTheme="minorHAnsi" w:cstheme="minorHAnsi"/>
        </w:rPr>
        <w:t xml:space="preserve">Organize community events such as Mass Awareness, Sensitization and Nutrition drive jointly with the system and key community leaders and stakeholders  </w:t>
      </w:r>
    </w:p>
    <w:p w14:paraId="3B821C1D"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Facilitate the preparation of a convergent action plan at all the project implementation level.  </w:t>
      </w:r>
    </w:p>
    <w:p w14:paraId="097D541D"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To manage day-to-day administrative work of the organization as per requirement.  </w:t>
      </w:r>
    </w:p>
    <w:p w14:paraId="28108C44"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To manage and supervise logistic arrangements for the project.  </w:t>
      </w:r>
    </w:p>
    <w:p w14:paraId="1DE1DB3B"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Ability to multi-task and deal with a complex situation.  </w:t>
      </w:r>
    </w:p>
    <w:p w14:paraId="7CA427B1"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To be assigned any work as and when required by the organization.  </w:t>
      </w:r>
    </w:p>
    <w:p w14:paraId="4093B985" w14:textId="77777777" w:rsidR="00A777DC" w:rsidRPr="00CC0BDA" w:rsidRDefault="00334568">
      <w:pPr>
        <w:numPr>
          <w:ilvl w:val="0"/>
          <w:numId w:val="1"/>
        </w:numPr>
        <w:spacing w:after="76"/>
        <w:ind w:right="411" w:hanging="360"/>
        <w:rPr>
          <w:rFonts w:asciiTheme="minorHAnsi" w:hAnsiTheme="minorHAnsi" w:cstheme="minorHAnsi"/>
        </w:rPr>
      </w:pPr>
      <w:r w:rsidRPr="00CC0BDA">
        <w:rPr>
          <w:rFonts w:asciiTheme="minorHAnsi" w:hAnsiTheme="minorHAnsi" w:cstheme="minorHAnsi"/>
        </w:rPr>
        <w:t xml:space="preserve">Ability to adapt within the working environment and team setting.  </w:t>
      </w:r>
      <w:r w:rsidRPr="00CC0BDA">
        <w:rPr>
          <w:rFonts w:asciiTheme="minorHAnsi" w:hAnsiTheme="minorHAnsi" w:cstheme="minorHAnsi"/>
          <w:color w:val="365F91"/>
        </w:rPr>
        <w:t xml:space="preserve">Technical Skill </w:t>
      </w:r>
      <w:r w:rsidRPr="00CC0BDA">
        <w:rPr>
          <w:rFonts w:asciiTheme="minorHAnsi" w:hAnsiTheme="minorHAnsi" w:cstheme="minorHAnsi"/>
        </w:rPr>
        <w:t xml:space="preserve"> </w:t>
      </w:r>
    </w:p>
    <w:p w14:paraId="7E4105D8"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Well versed with Monitoring and Program Management Skills and Software  </w:t>
      </w:r>
    </w:p>
    <w:p w14:paraId="1F8A2A34"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Good Presentation and Documentation Skills highly required  </w:t>
      </w:r>
    </w:p>
    <w:p w14:paraId="1281D4C0" w14:textId="77777777" w:rsidR="00A777DC" w:rsidRPr="00CC0BDA" w:rsidRDefault="00334568">
      <w:pPr>
        <w:numPr>
          <w:ilvl w:val="0"/>
          <w:numId w:val="1"/>
        </w:numPr>
        <w:spacing w:after="78"/>
        <w:ind w:right="411" w:hanging="360"/>
        <w:rPr>
          <w:rFonts w:asciiTheme="minorHAnsi" w:hAnsiTheme="minorHAnsi" w:cstheme="minorHAnsi"/>
        </w:rPr>
      </w:pPr>
      <w:r w:rsidRPr="00CC0BDA">
        <w:rPr>
          <w:rFonts w:asciiTheme="minorHAnsi" w:hAnsiTheme="minorHAnsi" w:cstheme="minorHAnsi"/>
        </w:rPr>
        <w:t xml:space="preserve">Team management and time-line/deadline/ due date management with effective and efficient way  </w:t>
      </w:r>
    </w:p>
    <w:p w14:paraId="19CB84A5"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Ability to work on the electronic device and real-time monitoring and tracking mechanism  </w:t>
      </w:r>
    </w:p>
    <w:p w14:paraId="2FAC7EF1" w14:textId="77777777" w:rsidR="00A777DC" w:rsidRPr="00CC0BDA" w:rsidRDefault="00334568">
      <w:pPr>
        <w:numPr>
          <w:ilvl w:val="0"/>
          <w:numId w:val="1"/>
        </w:numPr>
        <w:spacing w:after="78"/>
        <w:ind w:right="411" w:hanging="360"/>
        <w:rPr>
          <w:rFonts w:asciiTheme="minorHAnsi" w:hAnsiTheme="minorHAnsi" w:cstheme="minorHAnsi"/>
        </w:rPr>
      </w:pPr>
      <w:r w:rsidRPr="00CC0BDA">
        <w:rPr>
          <w:rFonts w:asciiTheme="minorHAnsi" w:hAnsiTheme="minorHAnsi" w:cstheme="minorHAnsi"/>
        </w:rPr>
        <w:t xml:space="preserve">Ability to use and work on online platforms like Google Meet, Zoom, etc. and review progress, and Ability to use an electronic device for data collection Software tools  </w:t>
      </w:r>
    </w:p>
    <w:p w14:paraId="078EA498" w14:textId="77777777" w:rsidR="00A777DC" w:rsidRPr="00CC0BDA" w:rsidRDefault="00334568">
      <w:pPr>
        <w:numPr>
          <w:ilvl w:val="0"/>
          <w:numId w:val="1"/>
        </w:numPr>
        <w:spacing w:after="76"/>
        <w:ind w:right="411" w:hanging="360"/>
        <w:rPr>
          <w:rFonts w:asciiTheme="minorHAnsi" w:hAnsiTheme="minorHAnsi" w:cstheme="minorHAnsi"/>
        </w:rPr>
      </w:pPr>
      <w:r w:rsidRPr="00CC0BDA">
        <w:rPr>
          <w:rFonts w:asciiTheme="minorHAnsi" w:hAnsiTheme="minorHAnsi" w:cstheme="minorHAnsi"/>
        </w:rPr>
        <w:t xml:space="preserve">Processing Android-based Mobile devices for better communication and photo capturing activities.  </w:t>
      </w:r>
    </w:p>
    <w:p w14:paraId="064D01D0"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rPr>
        <w:t xml:space="preserve">Good Stakeholder Management Skills and relationship management in different level  </w:t>
      </w:r>
    </w:p>
    <w:p w14:paraId="534B2A94" w14:textId="77777777" w:rsidR="00A777DC" w:rsidRPr="00CC0BDA" w:rsidRDefault="00334568">
      <w:pPr>
        <w:numPr>
          <w:ilvl w:val="0"/>
          <w:numId w:val="1"/>
        </w:numPr>
        <w:spacing w:after="11"/>
        <w:ind w:right="411" w:hanging="360"/>
        <w:rPr>
          <w:rFonts w:asciiTheme="minorHAnsi" w:hAnsiTheme="minorHAnsi" w:cstheme="minorHAnsi"/>
        </w:rPr>
      </w:pPr>
      <w:r w:rsidRPr="00CC0BDA">
        <w:rPr>
          <w:rFonts w:asciiTheme="minorHAnsi" w:hAnsiTheme="minorHAnsi" w:cstheme="minorHAnsi"/>
        </w:rPr>
        <w:t xml:space="preserve">Represent organization at different levels from Govt. to public and private entities  </w:t>
      </w:r>
    </w:p>
    <w:p w14:paraId="05AD5B71" w14:textId="77777777" w:rsidR="00A777DC" w:rsidRPr="00CC0BDA" w:rsidRDefault="00334568">
      <w:pPr>
        <w:spacing w:after="14" w:line="259" w:lineRule="auto"/>
        <w:ind w:left="1416" w:firstLine="0"/>
        <w:jc w:val="left"/>
        <w:rPr>
          <w:rFonts w:asciiTheme="minorHAnsi" w:hAnsiTheme="minorHAnsi" w:cstheme="minorHAnsi"/>
        </w:rPr>
      </w:pPr>
      <w:r w:rsidRPr="00CC0BDA">
        <w:rPr>
          <w:rFonts w:asciiTheme="minorHAnsi" w:hAnsiTheme="minorHAnsi" w:cstheme="minorHAnsi"/>
        </w:rPr>
        <w:t xml:space="preserve">  </w:t>
      </w:r>
    </w:p>
    <w:p w14:paraId="6699B233" w14:textId="77777777" w:rsidR="00A777DC" w:rsidRPr="00CC0BDA" w:rsidRDefault="00334568">
      <w:pPr>
        <w:spacing w:after="19" w:line="259" w:lineRule="auto"/>
        <w:ind w:left="1402" w:firstLine="0"/>
        <w:jc w:val="left"/>
        <w:rPr>
          <w:rFonts w:asciiTheme="minorHAnsi" w:hAnsiTheme="minorHAnsi" w:cstheme="minorHAnsi"/>
        </w:rPr>
      </w:pPr>
      <w:r w:rsidRPr="00CC0BDA">
        <w:rPr>
          <w:rFonts w:asciiTheme="minorHAnsi" w:hAnsiTheme="minorHAnsi" w:cstheme="minorHAnsi"/>
          <w:color w:val="365F91"/>
        </w:rPr>
        <w:t xml:space="preserve">Education Qualification and Experience </w:t>
      </w:r>
      <w:r w:rsidRPr="00CC0BDA">
        <w:rPr>
          <w:rFonts w:asciiTheme="minorHAnsi" w:hAnsiTheme="minorHAnsi" w:cstheme="minorHAnsi"/>
        </w:rPr>
        <w:t xml:space="preserve"> </w:t>
      </w:r>
    </w:p>
    <w:p w14:paraId="3156388D" w14:textId="77777777" w:rsidR="00A777DC" w:rsidRPr="00CC0BDA" w:rsidRDefault="00334568">
      <w:pPr>
        <w:spacing w:after="57" w:line="259" w:lineRule="auto"/>
        <w:ind w:left="1416" w:firstLine="0"/>
        <w:jc w:val="left"/>
        <w:rPr>
          <w:rFonts w:asciiTheme="minorHAnsi" w:hAnsiTheme="minorHAnsi" w:cstheme="minorHAnsi"/>
        </w:rPr>
      </w:pPr>
      <w:r w:rsidRPr="00CC0BDA">
        <w:rPr>
          <w:rFonts w:asciiTheme="minorHAnsi" w:hAnsiTheme="minorHAnsi" w:cstheme="minorHAnsi"/>
          <w:b/>
        </w:rPr>
        <w:t xml:space="preserve"> </w:t>
      </w:r>
      <w:r w:rsidRPr="00CC0BDA">
        <w:rPr>
          <w:rFonts w:asciiTheme="minorHAnsi" w:hAnsiTheme="minorHAnsi" w:cstheme="minorHAnsi"/>
        </w:rPr>
        <w:t xml:space="preserve"> </w:t>
      </w:r>
    </w:p>
    <w:p w14:paraId="53C453E3"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b/>
        </w:rPr>
        <w:t>Minimum Education</w:t>
      </w:r>
      <w:r w:rsidRPr="00CC0BDA">
        <w:rPr>
          <w:rFonts w:asciiTheme="minorHAnsi" w:hAnsiTheme="minorHAnsi" w:cstheme="minorHAnsi"/>
        </w:rPr>
        <w:t xml:space="preserve">: Post Graduation in Social Sciences (Experiences will be given priority)  </w:t>
      </w:r>
    </w:p>
    <w:p w14:paraId="2DD2FD10"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b/>
        </w:rPr>
        <w:t>Language is known</w:t>
      </w:r>
      <w:r w:rsidRPr="00CC0BDA">
        <w:rPr>
          <w:rFonts w:asciiTheme="minorHAnsi" w:hAnsiTheme="minorHAnsi" w:cstheme="minorHAnsi"/>
        </w:rPr>
        <w:t xml:space="preserve">: English and Hindi (Local Language is Mandatory)  </w:t>
      </w:r>
    </w:p>
    <w:p w14:paraId="1243213D" w14:textId="77777777" w:rsidR="00A777DC" w:rsidRPr="00CC0BDA" w:rsidRDefault="00334568">
      <w:pPr>
        <w:numPr>
          <w:ilvl w:val="0"/>
          <w:numId w:val="1"/>
        </w:numPr>
        <w:ind w:right="411" w:hanging="360"/>
        <w:rPr>
          <w:rFonts w:asciiTheme="minorHAnsi" w:hAnsiTheme="minorHAnsi" w:cstheme="minorHAnsi"/>
        </w:rPr>
      </w:pPr>
      <w:r w:rsidRPr="00CC0BDA">
        <w:rPr>
          <w:rFonts w:asciiTheme="minorHAnsi" w:hAnsiTheme="minorHAnsi" w:cstheme="minorHAnsi"/>
          <w:b/>
        </w:rPr>
        <w:t>Experience</w:t>
      </w:r>
      <w:r w:rsidRPr="00CC0BDA">
        <w:rPr>
          <w:rFonts w:asciiTheme="minorHAnsi" w:hAnsiTheme="minorHAnsi" w:cstheme="minorHAnsi"/>
        </w:rPr>
        <w:t xml:space="preserve">: Minimum 3-5 years’ experience  </w:t>
      </w:r>
    </w:p>
    <w:p w14:paraId="345ECD25" w14:textId="77777777" w:rsidR="00A777DC" w:rsidRPr="00CC0BDA" w:rsidRDefault="00334568">
      <w:pPr>
        <w:numPr>
          <w:ilvl w:val="0"/>
          <w:numId w:val="1"/>
        </w:numPr>
        <w:spacing w:after="0"/>
        <w:ind w:right="411" w:hanging="360"/>
        <w:rPr>
          <w:rFonts w:asciiTheme="minorHAnsi" w:hAnsiTheme="minorHAnsi" w:cstheme="minorHAnsi"/>
        </w:rPr>
      </w:pPr>
      <w:r w:rsidRPr="00CC0BDA">
        <w:rPr>
          <w:rFonts w:asciiTheme="minorHAnsi" w:hAnsiTheme="minorHAnsi" w:cstheme="minorHAnsi"/>
          <w:b/>
        </w:rPr>
        <w:t>Travel</w:t>
      </w:r>
      <w:r w:rsidRPr="00CC0BDA">
        <w:rPr>
          <w:rFonts w:asciiTheme="minorHAnsi" w:hAnsiTheme="minorHAnsi" w:cstheme="minorHAnsi"/>
        </w:rPr>
        <w:t xml:space="preserve">: Travelling is compulsory in this job, both for field and training purposes.  </w:t>
      </w:r>
    </w:p>
    <w:p w14:paraId="33F0CFD2" w14:textId="77777777" w:rsidR="00A777DC" w:rsidRPr="00CC0BDA" w:rsidRDefault="00334568">
      <w:pPr>
        <w:spacing w:after="0" w:line="259" w:lineRule="auto"/>
        <w:ind w:left="1416" w:firstLine="0"/>
        <w:jc w:val="left"/>
        <w:rPr>
          <w:rFonts w:asciiTheme="minorHAnsi" w:hAnsiTheme="minorHAnsi" w:cstheme="minorHAnsi"/>
        </w:rPr>
      </w:pPr>
      <w:r w:rsidRPr="00CC0BDA">
        <w:rPr>
          <w:rFonts w:asciiTheme="minorHAnsi" w:hAnsiTheme="minorHAnsi" w:cstheme="minorHAnsi"/>
        </w:rPr>
        <w:t xml:space="preserve">  </w:t>
      </w:r>
    </w:p>
    <w:p w14:paraId="38617ACA" w14:textId="77777777" w:rsidR="00A777DC" w:rsidRPr="00CC0BDA" w:rsidRDefault="00334568">
      <w:pPr>
        <w:spacing w:after="17" w:line="259" w:lineRule="auto"/>
        <w:ind w:left="1416" w:firstLine="0"/>
        <w:jc w:val="left"/>
        <w:rPr>
          <w:rFonts w:asciiTheme="minorHAnsi" w:hAnsiTheme="minorHAnsi" w:cstheme="minorHAnsi"/>
        </w:rPr>
      </w:pPr>
      <w:r w:rsidRPr="00CC0BDA">
        <w:rPr>
          <w:rFonts w:asciiTheme="minorHAnsi" w:hAnsiTheme="minorHAnsi" w:cstheme="minorHAnsi"/>
        </w:rPr>
        <w:t xml:space="preserve">  </w:t>
      </w:r>
    </w:p>
    <w:p w14:paraId="092E3842" w14:textId="0AC6FB30" w:rsidR="00CC0BDA" w:rsidRPr="00CC0BDA" w:rsidRDefault="00334568" w:rsidP="00CC0BDA">
      <w:pPr>
        <w:spacing w:after="0" w:line="259" w:lineRule="auto"/>
        <w:jc w:val="left"/>
        <w:rPr>
          <w:rFonts w:asciiTheme="minorHAnsi" w:hAnsiTheme="minorHAnsi" w:cstheme="minorHAnsi"/>
          <w:b/>
          <w:bCs/>
        </w:rPr>
      </w:pPr>
      <w:r w:rsidRPr="00CC0BDA">
        <w:rPr>
          <w:rFonts w:asciiTheme="minorHAnsi" w:hAnsiTheme="minorHAnsi" w:cstheme="minorHAnsi"/>
        </w:rPr>
        <w:t xml:space="preserve"> </w:t>
      </w:r>
      <w:r w:rsidR="00CC0BDA" w:rsidRPr="00CC0BDA">
        <w:rPr>
          <w:rFonts w:asciiTheme="minorHAnsi" w:hAnsiTheme="minorHAnsi" w:cstheme="minorHAnsi"/>
          <w:b/>
          <w:bCs/>
        </w:rPr>
        <w:t>How to Apply</w:t>
      </w:r>
    </w:p>
    <w:p w14:paraId="4D30F7EB" w14:textId="6668A36C" w:rsidR="00CC0BDA" w:rsidRPr="00CC0BDA" w:rsidRDefault="00CC0BDA" w:rsidP="00CC0BDA">
      <w:pPr>
        <w:spacing w:after="0"/>
        <w:rPr>
          <w:rFonts w:asciiTheme="minorHAnsi" w:hAnsiTheme="minorHAnsi" w:cstheme="minorHAnsi"/>
        </w:rPr>
      </w:pPr>
      <w:r w:rsidRPr="00CC0BDA">
        <w:rPr>
          <w:rFonts w:asciiTheme="minorHAnsi" w:hAnsiTheme="minorHAnsi" w:cstheme="minorHAnsi"/>
        </w:rPr>
        <w:t xml:space="preserve">Interested candidates are requested to apply on or before </w:t>
      </w:r>
      <w:r w:rsidRPr="00CC0BDA">
        <w:rPr>
          <w:rFonts w:asciiTheme="minorHAnsi" w:hAnsiTheme="minorHAnsi" w:cstheme="minorHAnsi"/>
        </w:rPr>
        <w:t>27</w:t>
      </w:r>
      <w:r w:rsidRPr="00CC0BDA">
        <w:rPr>
          <w:rFonts w:asciiTheme="minorHAnsi" w:hAnsiTheme="minorHAnsi" w:cstheme="minorHAnsi"/>
          <w:vertAlign w:val="superscript"/>
        </w:rPr>
        <w:t>th</w:t>
      </w:r>
      <w:r w:rsidRPr="00CC0BDA">
        <w:rPr>
          <w:rFonts w:asciiTheme="minorHAnsi" w:hAnsiTheme="minorHAnsi" w:cstheme="minorHAnsi"/>
        </w:rPr>
        <w:t xml:space="preserve"> </w:t>
      </w:r>
      <w:r w:rsidRPr="00CC0BDA">
        <w:rPr>
          <w:rFonts w:asciiTheme="minorHAnsi" w:hAnsiTheme="minorHAnsi" w:cstheme="minorHAnsi"/>
        </w:rPr>
        <w:t>May 2026</w:t>
      </w:r>
      <w:r w:rsidRPr="00CC0BDA">
        <w:rPr>
          <w:rFonts w:asciiTheme="minorHAnsi" w:hAnsiTheme="minorHAnsi" w:cstheme="minorHAnsi"/>
        </w:rPr>
        <w:t xml:space="preserve"> </w:t>
      </w:r>
      <w:r w:rsidRPr="00CC0BDA">
        <w:rPr>
          <w:rFonts w:asciiTheme="minorHAnsi" w:hAnsiTheme="minorHAnsi" w:cstheme="minorHAnsi"/>
        </w:rPr>
        <w:t xml:space="preserve">and date of interview will 29th May, 2026. Please send an email to </w:t>
      </w:r>
      <w:r w:rsidRPr="00CC0BDA">
        <w:rPr>
          <w:rFonts w:asciiTheme="minorHAnsi" w:hAnsiTheme="minorHAnsi" w:cstheme="minorHAnsi"/>
          <w:b/>
          <w:bCs/>
        </w:rPr>
        <w:t>cinikoladmin@cinindia.org</w:t>
      </w:r>
      <w:r w:rsidRPr="00CC0BDA">
        <w:rPr>
          <w:rFonts w:asciiTheme="minorHAnsi" w:hAnsiTheme="minorHAnsi" w:cstheme="minorHAnsi"/>
        </w:rPr>
        <w:t xml:space="preserve"> with the subject line Application for the post of “</w:t>
      </w:r>
      <w:r w:rsidRPr="00CC0BDA">
        <w:rPr>
          <w:rFonts w:asciiTheme="minorHAnsi" w:hAnsiTheme="minorHAnsi" w:cstheme="minorHAnsi"/>
        </w:rPr>
        <w:t>District Coordinator</w:t>
      </w:r>
      <w:r w:rsidRPr="00CC0BDA">
        <w:rPr>
          <w:rFonts w:asciiTheme="minorHAnsi" w:hAnsiTheme="minorHAnsi" w:cstheme="minorHAnsi"/>
        </w:rPr>
        <w:t>”.</w:t>
      </w:r>
    </w:p>
    <w:p w14:paraId="6AA3D832" w14:textId="77777777" w:rsidR="00CC0BDA" w:rsidRDefault="00CC0BDA" w:rsidP="00CC0BDA">
      <w:pPr>
        <w:spacing w:after="0"/>
        <w:rPr>
          <w:rFonts w:asciiTheme="minorHAnsi" w:hAnsiTheme="minorHAnsi" w:cstheme="minorHAnsi"/>
          <w:b/>
          <w:bCs/>
        </w:rPr>
      </w:pPr>
    </w:p>
    <w:p w14:paraId="4885C3B4" w14:textId="77777777" w:rsidR="00CC0BDA" w:rsidRDefault="00CC0BDA" w:rsidP="00CC0BDA">
      <w:pPr>
        <w:spacing w:after="0"/>
        <w:rPr>
          <w:rFonts w:asciiTheme="minorHAnsi" w:hAnsiTheme="minorHAnsi" w:cstheme="minorHAnsi"/>
          <w:b/>
          <w:bCs/>
        </w:rPr>
      </w:pPr>
    </w:p>
    <w:p w14:paraId="1280183A" w14:textId="77777777" w:rsidR="00CC0BDA" w:rsidRPr="00CC0BDA" w:rsidRDefault="00CC0BDA" w:rsidP="00CC0BDA">
      <w:pPr>
        <w:spacing w:after="0"/>
        <w:rPr>
          <w:rFonts w:asciiTheme="minorHAnsi" w:hAnsiTheme="minorHAnsi" w:cstheme="minorHAnsi"/>
          <w:b/>
          <w:bCs/>
        </w:rPr>
      </w:pPr>
    </w:p>
    <w:p w14:paraId="2AA9F099" w14:textId="77777777" w:rsidR="00CC0BDA" w:rsidRPr="00CC0BDA" w:rsidRDefault="00CC0BDA" w:rsidP="00CC0BDA">
      <w:pPr>
        <w:spacing w:after="0"/>
        <w:rPr>
          <w:rFonts w:asciiTheme="minorHAnsi" w:hAnsiTheme="minorHAnsi" w:cstheme="minorHAnsi"/>
          <w:b/>
          <w:bCs/>
        </w:rPr>
      </w:pPr>
      <w:r w:rsidRPr="00CC0BDA">
        <w:rPr>
          <w:rFonts w:asciiTheme="minorHAnsi" w:hAnsiTheme="minorHAnsi" w:cstheme="minorHAnsi"/>
          <w:b/>
          <w:bCs/>
        </w:rPr>
        <w:t>Equal Opportunity Statement</w:t>
      </w:r>
    </w:p>
    <w:p w14:paraId="547FEFC7" w14:textId="77777777" w:rsidR="00CC0BDA" w:rsidRDefault="00CC0BDA" w:rsidP="00CC0BDA">
      <w:pPr>
        <w:spacing w:after="0"/>
        <w:rPr>
          <w:rFonts w:asciiTheme="minorHAnsi" w:hAnsiTheme="minorHAnsi" w:cstheme="minorHAnsi"/>
        </w:rPr>
      </w:pPr>
      <w:r w:rsidRPr="00CC0BDA">
        <w:rPr>
          <w:rFonts w:asciiTheme="minorHAnsi" w:hAnsiTheme="minorHAnsi" w:cstheme="minorHAnsi"/>
        </w:rPr>
        <w:t>CINI is an equal opportunity employer. Eligible candidates irrespective of gender are strongly encouraged to apply for this position.</w:t>
      </w:r>
    </w:p>
    <w:p w14:paraId="068020C4" w14:textId="77777777" w:rsidR="00CC0BDA" w:rsidRPr="00CC0BDA" w:rsidRDefault="00CC0BDA" w:rsidP="00CC0BDA">
      <w:pPr>
        <w:spacing w:after="0"/>
        <w:rPr>
          <w:rFonts w:asciiTheme="minorHAnsi" w:hAnsiTheme="minorHAnsi" w:cstheme="minorHAnsi"/>
        </w:rPr>
      </w:pPr>
    </w:p>
    <w:p w14:paraId="4B1E8919" w14:textId="77777777" w:rsidR="00CC0BDA" w:rsidRPr="00CC0BDA" w:rsidRDefault="00CC0BDA" w:rsidP="00CC0BDA">
      <w:pPr>
        <w:spacing w:after="0"/>
        <w:rPr>
          <w:rFonts w:asciiTheme="minorHAnsi" w:hAnsiTheme="minorHAnsi" w:cstheme="minorHAnsi"/>
        </w:rPr>
      </w:pPr>
      <w:r w:rsidRPr="00CC0BDA">
        <w:rPr>
          <w:rFonts w:asciiTheme="minorHAnsi" w:hAnsiTheme="minorHAnsi" w:cstheme="minorHAnsi"/>
        </w:rPr>
        <w:t>Child in Need Institute (CINI) follows the Child Protection Policy, Sexual Harassment at Workplace Policy, and all HR-related policies.</w:t>
      </w:r>
    </w:p>
    <w:p w14:paraId="6D7E5BD2" w14:textId="77777777" w:rsidR="00CC0BDA" w:rsidRPr="00CC0BDA" w:rsidRDefault="00CC0BDA" w:rsidP="00CC0BDA">
      <w:pPr>
        <w:spacing w:after="0"/>
        <w:rPr>
          <w:rFonts w:asciiTheme="minorHAnsi" w:hAnsiTheme="minorHAnsi" w:cstheme="minorHAnsi"/>
        </w:rPr>
      </w:pPr>
      <w:r w:rsidRPr="00CC0BDA">
        <w:rPr>
          <w:rFonts w:asciiTheme="minorHAnsi" w:hAnsiTheme="minorHAnsi" w:cstheme="minorHAnsi"/>
        </w:rPr>
        <w:t>For more information about Child in Need Institute (CINI), please visit:</w:t>
      </w:r>
    </w:p>
    <w:p w14:paraId="23957C08" w14:textId="77777777" w:rsidR="00CC0BDA" w:rsidRPr="00CC0BDA" w:rsidRDefault="00CC0BDA" w:rsidP="00CC0BDA">
      <w:pPr>
        <w:spacing w:after="0"/>
        <w:rPr>
          <w:rFonts w:asciiTheme="minorHAnsi" w:hAnsiTheme="minorHAnsi" w:cstheme="minorHAnsi"/>
        </w:rPr>
      </w:pPr>
      <w:r w:rsidRPr="00CC0BDA">
        <w:rPr>
          <w:rFonts w:asciiTheme="minorHAnsi" w:hAnsiTheme="minorHAnsi" w:cstheme="minorHAnsi"/>
        </w:rPr>
        <w:t xml:space="preserve">CINI Official Website: </w:t>
      </w:r>
      <w:hyperlink r:id="rId7" w:history="1">
        <w:r w:rsidRPr="00CC0BDA">
          <w:rPr>
            <w:rStyle w:val="Hyperlink"/>
            <w:rFonts w:asciiTheme="minorHAnsi" w:hAnsiTheme="minorHAnsi" w:cstheme="minorHAnsi"/>
          </w:rPr>
          <w:t>www.cini-india.org</w:t>
        </w:r>
      </w:hyperlink>
      <w:r w:rsidRPr="00CC0BDA">
        <w:rPr>
          <w:rFonts w:asciiTheme="minorHAnsi" w:hAnsiTheme="minorHAnsi" w:cstheme="minorHAnsi"/>
        </w:rPr>
        <w:t xml:space="preserve"> </w:t>
      </w:r>
    </w:p>
    <w:p w14:paraId="38C3F262" w14:textId="77777777" w:rsidR="00CC0BDA" w:rsidRPr="00CC0BDA" w:rsidRDefault="00CC0BDA" w:rsidP="00CC0BDA">
      <w:pPr>
        <w:spacing w:after="0"/>
        <w:rPr>
          <w:rFonts w:asciiTheme="minorHAnsi" w:hAnsiTheme="minorHAnsi" w:cstheme="minorHAnsi"/>
          <w:b/>
          <w:bCs/>
        </w:rPr>
      </w:pPr>
    </w:p>
    <w:p w14:paraId="0EB06683" w14:textId="3DA50CF2" w:rsidR="00A777DC" w:rsidRPr="00CC0BDA" w:rsidRDefault="00A777DC">
      <w:pPr>
        <w:spacing w:after="0" w:line="259" w:lineRule="auto"/>
        <w:ind w:left="1416" w:firstLine="0"/>
        <w:jc w:val="left"/>
        <w:rPr>
          <w:rFonts w:asciiTheme="minorHAnsi" w:hAnsiTheme="minorHAnsi" w:cstheme="minorHAnsi"/>
        </w:rPr>
      </w:pPr>
    </w:p>
    <w:sectPr w:rsidR="00A777DC" w:rsidRPr="00CC0BDA">
      <w:pgSz w:w="11909" w:h="16838"/>
      <w:pgMar w:top="168" w:right="995" w:bottom="517"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7609D"/>
    <w:multiLevelType w:val="hybridMultilevel"/>
    <w:tmpl w:val="7C08CBC0"/>
    <w:lvl w:ilvl="0" w:tplc="330477D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DEEB36">
      <w:start w:val="1"/>
      <w:numFmt w:val="bullet"/>
      <w:lvlText w:val="o"/>
      <w:lvlJc w:val="left"/>
      <w:pPr>
        <w:ind w:left="1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8C595A">
      <w:start w:val="1"/>
      <w:numFmt w:val="bullet"/>
      <w:lvlText w:val="▪"/>
      <w:lvlJc w:val="left"/>
      <w:pPr>
        <w:ind w:left="2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C4EE16">
      <w:start w:val="1"/>
      <w:numFmt w:val="bullet"/>
      <w:lvlText w:val="•"/>
      <w:lvlJc w:val="left"/>
      <w:pPr>
        <w:ind w:left="3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E0ED36">
      <w:start w:val="1"/>
      <w:numFmt w:val="bullet"/>
      <w:lvlText w:val="o"/>
      <w:lvlJc w:val="left"/>
      <w:pPr>
        <w:ind w:left="4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A02F0C">
      <w:start w:val="1"/>
      <w:numFmt w:val="bullet"/>
      <w:lvlText w:val="▪"/>
      <w:lvlJc w:val="left"/>
      <w:pPr>
        <w:ind w:left="47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8CBCB0">
      <w:start w:val="1"/>
      <w:numFmt w:val="bullet"/>
      <w:lvlText w:val="•"/>
      <w:lvlJc w:val="left"/>
      <w:pPr>
        <w:ind w:left="54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7E6DAE">
      <w:start w:val="1"/>
      <w:numFmt w:val="bullet"/>
      <w:lvlText w:val="o"/>
      <w:lvlJc w:val="left"/>
      <w:pPr>
        <w:ind w:left="6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C0CF44">
      <w:start w:val="1"/>
      <w:numFmt w:val="bullet"/>
      <w:lvlText w:val="▪"/>
      <w:lvlJc w:val="left"/>
      <w:pPr>
        <w:ind w:left="6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13886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DC"/>
    <w:rsid w:val="00334568"/>
    <w:rsid w:val="00471617"/>
    <w:rsid w:val="00A777DC"/>
    <w:rsid w:val="00CC0BDA"/>
    <w:rsid w:val="00EE58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883A"/>
  <w15:docId w15:val="{606474C6-0B32-48B3-B339-B9EBE33C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2" w:line="262" w:lineRule="auto"/>
      <w:ind w:left="1028" w:hanging="10"/>
      <w:jc w:val="both"/>
    </w:pPr>
    <w:rPr>
      <w:rFonts w:ascii="Calibri" w:eastAsia="Calibri" w:hAnsi="Calibri" w:cs="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0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i-indi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TANIA CINI_HO</cp:lastModifiedBy>
  <cp:revision>2</cp:revision>
  <dcterms:created xsi:type="dcterms:W3CDTF">2026-05-26T05:42:00Z</dcterms:created>
  <dcterms:modified xsi:type="dcterms:W3CDTF">2026-05-26T05:42:00Z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eeb5639f-6044-4fa0-b394-ed2391302c61</vt:lpwstr>
  </property>
</Properties>
</file>